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EC" w:rsidRDefault="002F57AE">
      <w:bookmarkStart w:id="0" w:name="_GoBack"/>
      <w:bookmarkEnd w:id="0"/>
      <w:r>
        <w:t xml:space="preserve">          </w:t>
      </w:r>
      <w:r w:rsidR="006B4383">
        <w:rPr>
          <w:noProof/>
          <w:lang w:eastAsia="de-DE"/>
        </w:rPr>
        <w:drawing>
          <wp:inline distT="0" distB="0" distL="0" distR="0">
            <wp:extent cx="5760720" cy="6445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 im MZ Technik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F26E37" w:rsidRPr="004C0FAE" w:rsidRDefault="00F26E37" w:rsidP="00F26E37">
      <w:pPr>
        <w:pStyle w:val="Listenabsatz"/>
        <w:numPr>
          <w:ilvl w:val="0"/>
          <w:numId w:val="1"/>
        </w:numPr>
        <w:rPr>
          <w:b/>
        </w:rPr>
      </w:pPr>
      <w:r w:rsidRPr="004C0FAE">
        <w:rPr>
          <w:b/>
        </w:rPr>
        <w:t>Saal, Szenenfläche, Ober- und Untermaschinerie</w:t>
      </w:r>
    </w:p>
    <w:p w:rsidR="00FC1328" w:rsidRDefault="00AE65F5" w:rsidP="00FC1328">
      <w:pPr>
        <w:pStyle w:val="Listenabsatz"/>
      </w:pPr>
      <w:r>
        <w:t>Saalabmessungen</w:t>
      </w:r>
      <w:r w:rsidR="00FC1328">
        <w:t>: Länge 22.50m, Breite 22,50m, Höhe 7,5m</w:t>
      </w:r>
    </w:p>
    <w:p w:rsidR="007F7252" w:rsidRDefault="007F7252" w:rsidP="00FC1328">
      <w:pPr>
        <w:pStyle w:val="Listenabsatz"/>
      </w:pPr>
      <w:r>
        <w:t>Maximal 199 Zuschauer, diverse Bestuhlungspläne verfügbar.</w:t>
      </w:r>
    </w:p>
    <w:p w:rsidR="00FC1328" w:rsidRDefault="00FC1328" w:rsidP="00FC1328">
      <w:pPr>
        <w:pStyle w:val="Listenabsatz"/>
      </w:pPr>
      <w:r>
        <w:t xml:space="preserve">Szenenfläche: </w:t>
      </w:r>
      <w:r w:rsidR="00865F15">
        <w:t>14,</w:t>
      </w:r>
      <w:r w:rsidR="007F7252">
        <w:t xml:space="preserve">80m x 14,80m, davon 14,80m x 11,10m in sechs Bereichen 1m </w:t>
      </w:r>
      <w:r w:rsidR="00865F15">
        <w:t>verfahrbar</w:t>
      </w:r>
    </w:p>
    <w:p w:rsidR="00865F15" w:rsidRDefault="00865F15" w:rsidP="00FC1328">
      <w:pPr>
        <w:pStyle w:val="Listenabsatz"/>
      </w:pPr>
      <w:r>
        <w:t>Diverse, frei positionierbare Aufgangstreppen 1 - 5 Stufen.</w:t>
      </w:r>
      <w:r w:rsidR="007F7252">
        <w:t xml:space="preserve"> Modulares Geländersystem.</w:t>
      </w:r>
    </w:p>
    <w:p w:rsidR="00865F15" w:rsidRDefault="00865F15" w:rsidP="00FC1328">
      <w:pPr>
        <w:pStyle w:val="Listenabsatz"/>
      </w:pPr>
      <w:r>
        <w:t xml:space="preserve">Lichtgalerie mit 1m breitem Umlauf, ca. 20,00m x 20,00m in  </w:t>
      </w:r>
      <w:r w:rsidR="00AE65F5">
        <w:t>6</w:t>
      </w:r>
      <w:r>
        <w:t>m Höhe</w:t>
      </w:r>
    </w:p>
    <w:p w:rsidR="00C77450" w:rsidRDefault="007769F7" w:rsidP="00FC1328">
      <w:pPr>
        <w:pStyle w:val="Listenabsatz"/>
      </w:pPr>
      <w:r>
        <w:t>Scheinwerferkranz 7,50m x 7,50m nach DGUV Vorschrift 17 motorisch v</w:t>
      </w:r>
      <w:r w:rsidR="006B4383">
        <w:t>erfahrbar, Streckenlasten bis 25</w:t>
      </w:r>
      <w:r>
        <w:t>0kg können eingebracht werden, Punktlast</w:t>
      </w:r>
      <w:r w:rsidR="002F57AE">
        <w:t>en bis</w:t>
      </w:r>
      <w:r>
        <w:t xml:space="preserve"> </w:t>
      </w:r>
      <w:r w:rsidR="002F57AE">
        <w:t>75</w:t>
      </w:r>
      <w:r>
        <w:t>kg.</w:t>
      </w:r>
    </w:p>
    <w:p w:rsidR="007769F7" w:rsidRDefault="007769F7" w:rsidP="00FC1328">
      <w:pPr>
        <w:pStyle w:val="Listenabsatz"/>
      </w:pPr>
      <w:r>
        <w:t>8 Handpunktzüge, flexibel positionierbar, 125kg pro Zug</w:t>
      </w:r>
      <w:r w:rsidR="00C661C0">
        <w:t xml:space="preserve"> nach </w:t>
      </w:r>
      <w:r>
        <w:t>DGUV Vorschrift 17</w:t>
      </w:r>
      <w:r w:rsidR="00C661C0">
        <w:t>.</w:t>
      </w:r>
    </w:p>
    <w:p w:rsidR="00BF077B" w:rsidRDefault="00BF077B" w:rsidP="00C661C0">
      <w:pPr>
        <w:pStyle w:val="Listenabsatz"/>
        <w:jc w:val="right"/>
      </w:pPr>
    </w:p>
    <w:p w:rsidR="00F26E37" w:rsidRPr="004C0FAE" w:rsidRDefault="00F26E37" w:rsidP="00F26E37">
      <w:pPr>
        <w:pStyle w:val="Listenabsatz"/>
        <w:numPr>
          <w:ilvl w:val="0"/>
          <w:numId w:val="1"/>
        </w:numPr>
        <w:rPr>
          <w:b/>
        </w:rPr>
      </w:pPr>
      <w:r w:rsidRPr="004C0FAE">
        <w:rPr>
          <w:b/>
        </w:rPr>
        <w:t>Bühnentechnik</w:t>
      </w:r>
    </w:p>
    <w:p w:rsidR="007F7252" w:rsidRDefault="007F7252" w:rsidP="007F7252">
      <w:pPr>
        <w:pStyle w:val="Listenabsatz"/>
      </w:pPr>
      <w:r>
        <w:t>8 Stk. Schnakenberger Scherenelemente 1m x 2m</w:t>
      </w:r>
    </w:p>
    <w:p w:rsidR="00863E24" w:rsidRDefault="004D2572" w:rsidP="00BF077B">
      <w:pPr>
        <w:pStyle w:val="Listenabsatz"/>
        <w:tabs>
          <w:tab w:val="left" w:pos="7350"/>
        </w:tabs>
      </w:pPr>
      <w:r>
        <w:t>12</w:t>
      </w:r>
      <w:r w:rsidR="00863E24">
        <w:t xml:space="preserve">m 4-Punkt Traverse, </w:t>
      </w:r>
      <w:r w:rsidR="005A75C5">
        <w:t xml:space="preserve">2 </w:t>
      </w:r>
      <w:r w:rsidR="00863E24">
        <w:t>Bodenplatten 1m x 1m zur Aufständerung</w:t>
      </w:r>
      <w:r w:rsidR="00BF077B">
        <w:t xml:space="preserve">, </w:t>
      </w:r>
      <w:r>
        <w:t>23</w:t>
      </w:r>
      <w:r w:rsidR="00863E24">
        <w:t>m 2-Punkt Traverse</w:t>
      </w:r>
      <w:r w:rsidR="005A75C5">
        <w:t xml:space="preserve"> </w:t>
      </w:r>
    </w:p>
    <w:p w:rsidR="00863E24" w:rsidRDefault="005A75C5" w:rsidP="007F7252">
      <w:pPr>
        <w:pStyle w:val="Listenabsatz"/>
      </w:pPr>
      <w:r>
        <w:t>Je 2 f</w:t>
      </w:r>
      <w:r w:rsidR="00863E24">
        <w:t>ahrbare Stahlrahmen</w:t>
      </w:r>
      <w:r w:rsidR="00C661C0">
        <w:t>-</w:t>
      </w:r>
      <w:r w:rsidR="00863E24">
        <w:t>Moltonwände</w:t>
      </w:r>
      <w:r>
        <w:t>,</w:t>
      </w:r>
      <w:r w:rsidRPr="005A75C5">
        <w:t xml:space="preserve"> 6m x 2,90m/3,80m x 2,90m</w:t>
      </w:r>
    </w:p>
    <w:p w:rsidR="005A75C5" w:rsidRDefault="005A75C5" w:rsidP="007F7252">
      <w:pPr>
        <w:pStyle w:val="Listenabsatz"/>
      </w:pPr>
      <w:r>
        <w:t>11 Holzrahmen</w:t>
      </w:r>
      <w:r w:rsidR="00C661C0">
        <w:t>-</w:t>
      </w:r>
      <w:r>
        <w:t>Moltonwände 1m x 2,20m</w:t>
      </w:r>
    </w:p>
    <w:p w:rsidR="00863E24" w:rsidRDefault="00863E24" w:rsidP="007F7252">
      <w:pPr>
        <w:pStyle w:val="Listenabsatz"/>
      </w:pPr>
      <w:r>
        <w:t>12 fahrbare Macrolon Trennwände, glasklar, 1,50 x 2,00m</w:t>
      </w:r>
    </w:p>
    <w:p w:rsidR="00E6700B" w:rsidRDefault="00E6700B" w:rsidP="007F7252">
      <w:pPr>
        <w:pStyle w:val="Listenabsatz"/>
      </w:pPr>
      <w:r>
        <w:t xml:space="preserve">B1 Moltonschals in verschiedenen Abmessungen, schwarz, weiss, </w:t>
      </w:r>
      <w:r w:rsidR="00AE65F5">
        <w:t>Samt</w:t>
      </w:r>
      <w:r>
        <w:t>rot.</w:t>
      </w:r>
    </w:p>
    <w:p w:rsidR="00F26E37" w:rsidRDefault="00F26E37" w:rsidP="00F26E37">
      <w:pPr>
        <w:pStyle w:val="Listenabsatz"/>
      </w:pPr>
    </w:p>
    <w:p w:rsidR="00F26E37" w:rsidRPr="004C0FAE" w:rsidRDefault="00F26E37" w:rsidP="00F26E37">
      <w:pPr>
        <w:pStyle w:val="Listenabsatz"/>
        <w:numPr>
          <w:ilvl w:val="0"/>
          <w:numId w:val="1"/>
        </w:numPr>
        <w:rPr>
          <w:b/>
        </w:rPr>
      </w:pPr>
      <w:r w:rsidRPr="004C0FAE">
        <w:rPr>
          <w:b/>
        </w:rPr>
        <w:t>Lichttechnik</w:t>
      </w:r>
    </w:p>
    <w:p w:rsidR="005A75C5" w:rsidRDefault="005A75C5" w:rsidP="005A75C5">
      <w:pPr>
        <w:pStyle w:val="Listenabsatz"/>
      </w:pPr>
      <w:r>
        <w:t>2 DMX Anschlüsse auf Saalebene, 1 DMX Anschluss auf Galerieebene</w:t>
      </w:r>
    </w:p>
    <w:p w:rsidR="005A75C5" w:rsidRDefault="005A75C5" w:rsidP="005A75C5">
      <w:pPr>
        <w:pStyle w:val="Listenabsatz"/>
      </w:pPr>
      <w:r>
        <w:t xml:space="preserve">Stromversorgung: 1 x 63A CEE auf Saalebene, 1 x </w:t>
      </w:r>
      <w:r w:rsidR="00E6700B">
        <w:t>16A CEE auf Saalebene, 1 x 63A CEE auf Galerieebene, Diverse 63A/32A und 16A CEE auf Schuko Unterverteilungen verfügbar.</w:t>
      </w:r>
    </w:p>
    <w:p w:rsidR="00E6700B" w:rsidRDefault="00E6700B" w:rsidP="005A75C5">
      <w:pPr>
        <w:pStyle w:val="Listenabsatz"/>
      </w:pPr>
      <w:r>
        <w:t>72 fest installierte Dimmerkreise a´16 A, davon 16 Kreise im Lichtkranz</w:t>
      </w:r>
    </w:p>
    <w:p w:rsidR="00E6700B" w:rsidRDefault="00E6700B" w:rsidP="005A75C5">
      <w:pPr>
        <w:pStyle w:val="Listenabsatz"/>
      </w:pPr>
      <w:r>
        <w:t>12 2kW Dimmerkanäle flexibel Verfügbar, auch im Lichtkranz. Diverse 2kW Einzeldimmer</w:t>
      </w:r>
    </w:p>
    <w:p w:rsidR="00E6700B" w:rsidRDefault="00E6700B" w:rsidP="005A75C5">
      <w:pPr>
        <w:pStyle w:val="Listenabsatz"/>
      </w:pPr>
      <w:r>
        <w:t>Spiegelkugel 30cm und Motor nach DGUV Vorschrift 17 vorhanden.</w:t>
      </w:r>
    </w:p>
    <w:p w:rsidR="00E6700B" w:rsidRDefault="00E6700B" w:rsidP="005A75C5">
      <w:pPr>
        <w:pStyle w:val="Listenabsatz"/>
      </w:pPr>
      <w:r>
        <w:t>Konventionelles Licht: 1kW und 2kW Stufenlinsen, Profilscheinwerfer, Zoomprofiler</w:t>
      </w:r>
      <w:r w:rsidR="00E51904">
        <w:t xml:space="preserve"> und PAR Scheinwerfer in ausreichender Zahl vorhanden</w:t>
      </w:r>
      <w:r w:rsidR="006B4383">
        <w:t>, diverse LED PAR, Wash und Stufenl</w:t>
      </w:r>
      <w:r w:rsidR="00F446D3">
        <w:t>insen.</w:t>
      </w:r>
    </w:p>
    <w:p w:rsidR="00E51904" w:rsidRDefault="00E51904" w:rsidP="005A75C5">
      <w:pPr>
        <w:pStyle w:val="Listenabsatz"/>
      </w:pPr>
      <w:r>
        <w:t>Bewegtes Licht: 4 x Martin MH6 LED Zoom-Washer RGBW im Scheinwerferkranz montiert.</w:t>
      </w:r>
    </w:p>
    <w:p w:rsidR="00E51904" w:rsidRDefault="00E51904" w:rsidP="005A75C5">
      <w:pPr>
        <w:pStyle w:val="Listenabsatz"/>
      </w:pPr>
      <w:r>
        <w:t>Lichtpult: ETC Element 60, 2 DMX Universen, 1024 Kanäle.</w:t>
      </w:r>
    </w:p>
    <w:p w:rsidR="00BF077B" w:rsidRDefault="00BF077B" w:rsidP="005A75C5">
      <w:pPr>
        <w:pStyle w:val="Listenabsatz"/>
      </w:pPr>
    </w:p>
    <w:p w:rsidR="00F26E37" w:rsidRPr="004C0FAE" w:rsidRDefault="00F26E37" w:rsidP="00F26E37">
      <w:pPr>
        <w:pStyle w:val="Listenabsatz"/>
        <w:numPr>
          <w:ilvl w:val="0"/>
          <w:numId w:val="1"/>
        </w:numPr>
        <w:rPr>
          <w:b/>
        </w:rPr>
      </w:pPr>
      <w:r w:rsidRPr="004C0FAE">
        <w:rPr>
          <w:b/>
        </w:rPr>
        <w:t>Tontechnik</w:t>
      </w:r>
    </w:p>
    <w:p w:rsidR="0098549F" w:rsidRDefault="0098549F" w:rsidP="00E6700B">
      <w:pPr>
        <w:pStyle w:val="Listenabsatz"/>
      </w:pPr>
      <w:r>
        <w:t>2 JBL</w:t>
      </w:r>
      <w:r w:rsidR="004C0FAE">
        <w:t xml:space="preserve"> MRX 515</w:t>
      </w:r>
      <w:r>
        <w:t xml:space="preserve"> Fullrangelautsprecher 15“/1“</w:t>
      </w:r>
      <w:r w:rsidR="00F446D3">
        <w:t xml:space="preserve"> und 1 MachPro 18“ Sub</w:t>
      </w:r>
      <w:r>
        <w:t xml:space="preserve"> fliegend im Lichtkranz montiert</w:t>
      </w:r>
      <w:r w:rsidR="00F446D3">
        <w:t>, 2-Weg aktiv betrieben. Tonregie mit USB/Bluetooth Player, 2 Sennheiser Funkstrecken, diverse Mischpulte 8 -20 Kanäle vorhanden.</w:t>
      </w:r>
    </w:p>
    <w:p w:rsidR="0098549F" w:rsidRDefault="004C0FAE" w:rsidP="00E6700B">
      <w:pPr>
        <w:pStyle w:val="Listenabsatz"/>
      </w:pPr>
      <w:r w:rsidRPr="00DB5411">
        <w:t xml:space="preserve">Mobile Tonanlage mit </w:t>
      </w:r>
      <w:r w:rsidR="0098549F" w:rsidRPr="00DB5411">
        <w:t>Tonpult</w:t>
      </w:r>
      <w:r w:rsidRPr="00DB5411">
        <w:t xml:space="preserve"> Presonus AR12</w:t>
      </w:r>
      <w:r w:rsidR="0098549F" w:rsidRPr="00DB5411">
        <w:t>, CD/USB/Bluetooth Audio Player,</w:t>
      </w:r>
      <w:r w:rsidR="002F57AE">
        <w:t xml:space="preserve"> </w:t>
      </w:r>
      <w:r w:rsidR="0098549F">
        <w:t>Trafoisolierter Anschluss für Laptops/PC/Tablets etc.</w:t>
      </w:r>
      <w:r w:rsidR="008034EC">
        <w:t xml:space="preserve"> </w:t>
      </w:r>
      <w:r w:rsidR="0098549F">
        <w:t>2</w:t>
      </w:r>
      <w:r w:rsidR="008034EC">
        <w:t xml:space="preserve"> x Sennheiser Handfunkstrecken. Diverse</w:t>
      </w:r>
      <w:r w:rsidR="0098549F">
        <w:t xml:space="preserve"> Mikrofone, kabelgebunden</w:t>
      </w:r>
      <w:r w:rsidR="008034EC">
        <w:t>.</w:t>
      </w:r>
    </w:p>
    <w:p w:rsidR="00E6700B" w:rsidRDefault="004D2572" w:rsidP="00E6700B">
      <w:pPr>
        <w:pStyle w:val="Listenabsatz"/>
      </w:pPr>
      <w:r>
        <w:t xml:space="preserve">Steinway </w:t>
      </w:r>
      <w:r w:rsidR="00160959">
        <w:t xml:space="preserve">2,10m </w:t>
      </w:r>
      <w:r>
        <w:t>Flügel, Notenpulte</w:t>
      </w:r>
      <w:r w:rsidR="0098549F">
        <w:t xml:space="preserve"> etc. in Absprache mit dem Bereich Musik verfügbar.</w:t>
      </w:r>
    </w:p>
    <w:p w:rsidR="0098549F" w:rsidRDefault="0098549F" w:rsidP="00E6700B">
      <w:pPr>
        <w:pStyle w:val="Listenabsatz"/>
      </w:pPr>
    </w:p>
    <w:p w:rsidR="0098549F" w:rsidRPr="004C0FAE" w:rsidRDefault="0098549F" w:rsidP="0098549F">
      <w:pPr>
        <w:pStyle w:val="Listenabsatz"/>
        <w:numPr>
          <w:ilvl w:val="0"/>
          <w:numId w:val="1"/>
        </w:numPr>
        <w:rPr>
          <w:b/>
        </w:rPr>
      </w:pPr>
      <w:r w:rsidRPr="004C0FAE">
        <w:rPr>
          <w:b/>
        </w:rPr>
        <w:t>Videotechnik</w:t>
      </w:r>
    </w:p>
    <w:p w:rsidR="00C45DCB" w:rsidRDefault="002F57AE" w:rsidP="0098549F">
      <w:pPr>
        <w:pStyle w:val="Listenabsatz"/>
      </w:pPr>
      <w:r>
        <w:t xml:space="preserve">Diverse </w:t>
      </w:r>
      <w:r w:rsidR="00C45DCB">
        <w:t>Beamer 3000-</w:t>
      </w:r>
      <w:r>
        <w:t>9</w:t>
      </w:r>
      <w:r w:rsidR="00C45DCB">
        <w:t>000Ansi Lumen</w:t>
      </w:r>
      <w:r>
        <w:t xml:space="preserve">, HDMI/SDI/VGA </w:t>
      </w:r>
      <w:r w:rsidR="00C45DCB">
        <w:t xml:space="preserve"> inkl. Flugrahmen.</w:t>
      </w:r>
      <w:r w:rsidR="00F446D3">
        <w:t xml:space="preserve"> </w:t>
      </w:r>
      <w:r>
        <w:t>Auf-/Rückpro Leinwä</w:t>
      </w:r>
      <w:r w:rsidR="00C45DCB">
        <w:t>nd</w:t>
      </w:r>
      <w:r>
        <w:t xml:space="preserve">e, </w:t>
      </w:r>
      <w:r w:rsidR="00C45DCB">
        <w:t xml:space="preserve"> 3m x 2,50m</w:t>
      </w:r>
      <w:r>
        <w:t xml:space="preserve"> und</w:t>
      </w:r>
      <w:r w:rsidR="00C45DCB">
        <w:t xml:space="preserve"> </w:t>
      </w:r>
      <w:r>
        <w:t>7</w:t>
      </w:r>
      <w:r w:rsidR="00C45DCB">
        <w:t xml:space="preserve">m x </w:t>
      </w:r>
      <w:r>
        <w:t>6</w:t>
      </w:r>
      <w:r w:rsidR="00C45DCB">
        <w:t>m.</w:t>
      </w:r>
      <w:r>
        <w:t xml:space="preserve"> </w:t>
      </w:r>
      <w:r w:rsidR="00C45DCB">
        <w:t>Signalstrecken: HDMI</w:t>
      </w:r>
      <w:r w:rsidR="00F446D3">
        <w:t xml:space="preserve"> Glasfaser</w:t>
      </w:r>
      <w:r>
        <w:t>/</w:t>
      </w:r>
      <w:r w:rsidR="00C45DCB">
        <w:t>SDI</w:t>
      </w:r>
      <w:r w:rsidR="00516832">
        <w:t>/VGA</w:t>
      </w:r>
      <w:r w:rsidR="00C45DCB">
        <w:t xml:space="preserve"> </w:t>
      </w:r>
      <w:r w:rsidR="00516832">
        <w:t xml:space="preserve">und </w:t>
      </w:r>
      <w:r w:rsidR="00C45DCB">
        <w:t>Bildfunkstrecke.</w:t>
      </w:r>
      <w:r w:rsidR="00516832">
        <w:t xml:space="preserve">  </w:t>
      </w:r>
      <w:r w:rsidR="00F446D3">
        <w:t xml:space="preserve">HDMI 4 Kanal Videopult RGBLink. </w:t>
      </w:r>
      <w:r w:rsidR="00C45DCB">
        <w:t>HD Kameras</w:t>
      </w:r>
      <w:r w:rsidR="00F446D3">
        <w:t>,  Videoregie mit Vorschaumonitoren/Lifestream und</w:t>
      </w:r>
      <w:r w:rsidR="00516832">
        <w:t xml:space="preserve"> </w:t>
      </w:r>
      <w:r w:rsidR="00C45DCB">
        <w:t>3,60m Kamerakran auf Anfrage verfügbar.</w:t>
      </w:r>
    </w:p>
    <w:sectPr w:rsidR="00C45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0DE"/>
    <w:multiLevelType w:val="hybridMultilevel"/>
    <w:tmpl w:val="A7001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7"/>
    <w:rsid w:val="000B30B7"/>
    <w:rsid w:val="00160959"/>
    <w:rsid w:val="002669D7"/>
    <w:rsid w:val="002F57AE"/>
    <w:rsid w:val="004C0FAE"/>
    <w:rsid w:val="004D2572"/>
    <w:rsid w:val="00516832"/>
    <w:rsid w:val="005A75C5"/>
    <w:rsid w:val="006B4383"/>
    <w:rsid w:val="006F6CEC"/>
    <w:rsid w:val="007769F7"/>
    <w:rsid w:val="007F7252"/>
    <w:rsid w:val="008034EC"/>
    <w:rsid w:val="00863E24"/>
    <w:rsid w:val="00865F15"/>
    <w:rsid w:val="0098549F"/>
    <w:rsid w:val="00AE65F5"/>
    <w:rsid w:val="00BF077B"/>
    <w:rsid w:val="00C06006"/>
    <w:rsid w:val="00C45DCB"/>
    <w:rsid w:val="00C661C0"/>
    <w:rsid w:val="00C77450"/>
    <w:rsid w:val="00DB5411"/>
    <w:rsid w:val="00E51904"/>
    <w:rsid w:val="00E6700B"/>
    <w:rsid w:val="00F26E37"/>
    <w:rsid w:val="00F446D3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185B-E44F-415A-8721-555C116F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Heimo</dc:creator>
  <cp:keywords/>
  <dc:description/>
  <cp:lastModifiedBy>MZ-Studiobuehne</cp:lastModifiedBy>
  <cp:revision>2</cp:revision>
  <dcterms:created xsi:type="dcterms:W3CDTF">2022-11-26T12:29:00Z</dcterms:created>
  <dcterms:modified xsi:type="dcterms:W3CDTF">2022-11-26T12:29:00Z</dcterms:modified>
</cp:coreProperties>
</file>